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B3" w:rsidRDefault="005C2AB3" w:rsidP="005C2AB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C2AB3" w:rsidRPr="000D6B84" w:rsidRDefault="005C2AB3" w:rsidP="005C2AB3">
      <w:pPr>
        <w:jc w:val="center"/>
        <w:rPr>
          <w:rFonts w:ascii="Times New Roman" w:hAnsi="Times New Roman"/>
          <w:b/>
          <w:sz w:val="28"/>
          <w:szCs w:val="28"/>
        </w:rPr>
      </w:pPr>
      <w:r w:rsidRPr="000D6B84">
        <w:rPr>
          <w:rFonts w:ascii="Times New Roman" w:hAnsi="Times New Roman"/>
          <w:b/>
          <w:sz w:val="28"/>
          <w:szCs w:val="28"/>
        </w:rPr>
        <w:t>Постановление Правительства РФ от 21.01.2004 N 24</w:t>
      </w:r>
    </w:p>
    <w:p w:rsidR="005C2AB3" w:rsidRDefault="005C2AB3" w:rsidP="005C2AB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Раскрытие информации за декабрь</w:t>
      </w:r>
      <w:r w:rsidRPr="000D6B84">
        <w:rPr>
          <w:rFonts w:ascii="Times New Roman" w:hAnsi="Times New Roman"/>
          <w:b/>
          <w:sz w:val="28"/>
          <w:szCs w:val="28"/>
        </w:rPr>
        <w:t xml:space="preserve"> 2013 года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C2AB3" w:rsidRDefault="005C2AB3" w:rsidP="005C2AB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C2AB3" w:rsidRDefault="005C2AB3" w:rsidP="005C2AB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Пункт 11 б</w:t>
      </w:r>
    </w:p>
    <w:p w:rsidR="005C2AB3" w:rsidRDefault="005C2AB3" w:rsidP="005C2AB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C2AB3" w:rsidRPr="00BB3E3A" w:rsidRDefault="005C2AB3" w:rsidP="005C2AB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B3E3A">
        <w:rPr>
          <w:rFonts w:ascii="Times New Roman" w:hAnsi="Times New Roman"/>
          <w:bCs/>
          <w:color w:val="000000"/>
          <w:sz w:val="28"/>
          <w:szCs w:val="28"/>
        </w:rPr>
        <w:t xml:space="preserve">Об основных потребительских характеристиках регулируемых товаров (работ, услуг) субъектов естественных монополий и их соответствии </w:t>
      </w:r>
      <w:proofErr w:type="gramStart"/>
      <w:r w:rsidRPr="00BB3E3A">
        <w:rPr>
          <w:rFonts w:ascii="Times New Roman" w:hAnsi="Times New Roman"/>
          <w:bCs/>
          <w:color w:val="000000"/>
          <w:sz w:val="28"/>
          <w:szCs w:val="28"/>
        </w:rPr>
        <w:t>государственными</w:t>
      </w:r>
      <w:proofErr w:type="gramEnd"/>
      <w:r w:rsidRPr="00BB3E3A">
        <w:rPr>
          <w:rFonts w:ascii="Times New Roman" w:hAnsi="Times New Roman"/>
          <w:bCs/>
          <w:color w:val="000000"/>
          <w:sz w:val="28"/>
          <w:szCs w:val="28"/>
        </w:rPr>
        <w:t xml:space="preserve"> и иным утвержденным стандартам качества, включая информацию:</w:t>
      </w:r>
    </w:p>
    <w:p w:rsidR="005C2AB3" w:rsidRPr="00BB3E3A" w:rsidRDefault="005C2AB3" w:rsidP="005C2AB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C2AB3" w:rsidRPr="00BB3E3A" w:rsidRDefault="005C2AB3" w:rsidP="005C2AB3">
      <w:pPr>
        <w:pStyle w:val="a3"/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BB3E3A">
        <w:rPr>
          <w:rFonts w:ascii="Times New Roman" w:hAnsi="Times New Roman"/>
          <w:bCs/>
          <w:color w:val="000000"/>
          <w:sz w:val="28"/>
          <w:szCs w:val="28"/>
        </w:rPr>
        <w:t xml:space="preserve">о вводе в ремонт и выводе из ремонта </w:t>
      </w:r>
      <w:proofErr w:type="spellStart"/>
      <w:r w:rsidRPr="00BB3E3A">
        <w:rPr>
          <w:rFonts w:ascii="Times New Roman" w:hAnsi="Times New Roman"/>
          <w:bCs/>
          <w:color w:val="000000"/>
          <w:sz w:val="28"/>
          <w:szCs w:val="28"/>
        </w:rPr>
        <w:t>электросетевых</w:t>
      </w:r>
      <w:proofErr w:type="spellEnd"/>
      <w:r w:rsidRPr="00BB3E3A">
        <w:rPr>
          <w:rFonts w:ascii="Times New Roman" w:hAnsi="Times New Roman"/>
          <w:bCs/>
          <w:color w:val="000000"/>
          <w:sz w:val="28"/>
          <w:szCs w:val="28"/>
        </w:rPr>
        <w:t xml:space="preserve"> объектов с указанием сроков (сводная информация)</w:t>
      </w:r>
    </w:p>
    <w:p w:rsidR="005C2AB3" w:rsidRPr="00BB3E3A" w:rsidRDefault="005C2AB3" w:rsidP="005C2AB3">
      <w:pPr>
        <w:pStyle w:val="a3"/>
        <w:spacing w:after="0" w:line="240" w:lineRule="auto"/>
        <w:ind w:left="36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5C2AB3" w:rsidRPr="00BB3E3A" w:rsidRDefault="005C2AB3" w:rsidP="005C2AB3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5C2AB3" w:rsidRPr="002259E1" w:rsidRDefault="005C2AB3" w:rsidP="005C2AB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59E1">
        <w:rPr>
          <w:rFonts w:ascii="Times New Roman" w:hAnsi="Times New Roman"/>
          <w:b/>
          <w:color w:val="000000"/>
          <w:sz w:val="28"/>
          <w:szCs w:val="28"/>
        </w:rPr>
        <w:t>ремонт не проводился</w:t>
      </w:r>
    </w:p>
    <w:p w:rsidR="007C247D" w:rsidRDefault="007C247D"/>
    <w:sectPr w:rsidR="007C247D" w:rsidSect="00A3621B">
      <w:footerReference w:type="default" r:id="rId4"/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35" w:rsidRDefault="005C2AB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73635" w:rsidRDefault="005C2AB3">
    <w:pPr>
      <w:pStyle w:val="a4"/>
    </w:pPr>
  </w:p>
  <w:p w:rsidR="00773635" w:rsidRDefault="005C2AB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AB3"/>
    <w:rsid w:val="005C2AB3"/>
    <w:rsid w:val="007C247D"/>
    <w:rsid w:val="00C9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B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B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C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C2A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2014-01-22T12:54:00Z</dcterms:created>
  <dcterms:modified xsi:type="dcterms:W3CDTF">2014-01-22T12:56:00Z</dcterms:modified>
</cp:coreProperties>
</file>